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624C2" w14:textId="46101927" w:rsidR="00FA6EBB" w:rsidRDefault="00FA6EBB" w:rsidP="00534F37">
      <w:pPr>
        <w:pStyle w:val="NormalWeb"/>
        <w:spacing w:before="0" w:beforeAutospacing="0" w:after="0" w:afterAutospacing="0" w:line="340" w:lineRule="exact"/>
        <w:ind w:firstLine="284"/>
        <w:jc w:val="both"/>
        <w:rPr>
          <w:rFonts w:ascii="Arial" w:hAnsi="Arial" w:cs="Arial"/>
          <w:b/>
          <w:bCs/>
        </w:rPr>
      </w:pPr>
      <w:bookmarkStart w:id="0" w:name="_Hlk17919444"/>
      <w:bookmarkStart w:id="1" w:name="_Hlk17919426"/>
      <w:r>
        <w:rPr>
          <w:rFonts w:ascii="Arial" w:hAnsi="Arial" w:cs="Arial"/>
          <w:b/>
          <w:bCs/>
        </w:rPr>
        <w:t>Experiências agroextrativistas revelam potencial econômico do Cerrado</w:t>
      </w:r>
    </w:p>
    <w:p w14:paraId="72A1D996" w14:textId="77777777" w:rsidR="00FA6EBB" w:rsidRDefault="00FA6EBB" w:rsidP="00534F37">
      <w:pPr>
        <w:pStyle w:val="NormalWeb"/>
        <w:spacing w:before="0" w:beforeAutospacing="0" w:after="0" w:afterAutospacing="0" w:line="340" w:lineRule="exact"/>
        <w:ind w:firstLine="284"/>
        <w:jc w:val="both"/>
        <w:rPr>
          <w:rFonts w:ascii="Arial" w:hAnsi="Arial" w:cs="Arial"/>
          <w:b/>
          <w:bCs/>
        </w:rPr>
      </w:pPr>
    </w:p>
    <w:p w14:paraId="2E97FC00" w14:textId="1F7ADC7B" w:rsidR="00876D80" w:rsidRPr="00FA6EBB" w:rsidRDefault="00B661F1" w:rsidP="00534F37">
      <w:pPr>
        <w:pStyle w:val="NormalWeb"/>
        <w:spacing w:before="0" w:beforeAutospacing="0" w:after="0" w:afterAutospacing="0" w:line="340" w:lineRule="exact"/>
        <w:ind w:firstLine="284"/>
        <w:jc w:val="both"/>
        <w:rPr>
          <w:rFonts w:ascii="Arial" w:hAnsi="Arial" w:cs="Arial"/>
          <w:bCs/>
          <w:i/>
        </w:rPr>
      </w:pPr>
      <w:r w:rsidRPr="00FA6EBB">
        <w:rPr>
          <w:rFonts w:ascii="Arial" w:hAnsi="Arial" w:cs="Arial"/>
          <w:bCs/>
          <w:i/>
        </w:rPr>
        <w:t xml:space="preserve">Babaçu, uma das riquezas do Cerrado com protagonismo feminino </w:t>
      </w:r>
    </w:p>
    <w:p w14:paraId="22F3775C" w14:textId="77777777" w:rsidR="00876D80" w:rsidRDefault="00876D80" w:rsidP="00534F37">
      <w:pPr>
        <w:pStyle w:val="NormalWeb"/>
        <w:spacing w:before="0" w:beforeAutospacing="0" w:after="0" w:afterAutospacing="0" w:line="340" w:lineRule="exact"/>
        <w:ind w:firstLine="284"/>
        <w:jc w:val="both"/>
        <w:rPr>
          <w:rFonts w:ascii="Arial" w:hAnsi="Arial" w:cs="Arial"/>
        </w:rPr>
      </w:pPr>
    </w:p>
    <w:p w14:paraId="176F182B" w14:textId="7DDB6DF6" w:rsidR="006B2FC4" w:rsidRDefault="00847AC2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r w:rsidRPr="00876D80">
        <w:rPr>
          <w:rFonts w:ascii="Arial" w:hAnsi="Arial" w:cs="Arial"/>
        </w:rPr>
        <w:t xml:space="preserve">Do óleo destinado </w:t>
      </w:r>
      <w:r w:rsidR="001B18AA" w:rsidRPr="00876D80">
        <w:rPr>
          <w:rFonts w:ascii="Arial" w:hAnsi="Arial" w:cs="Arial"/>
        </w:rPr>
        <w:t>a</w:t>
      </w:r>
      <w:r w:rsidRPr="00876D80">
        <w:rPr>
          <w:rFonts w:ascii="Arial" w:hAnsi="Arial" w:cs="Arial"/>
        </w:rPr>
        <w:t xml:space="preserve"> indústria</w:t>
      </w:r>
      <w:r w:rsidR="00724BB8" w:rsidRPr="00876D80">
        <w:rPr>
          <w:rFonts w:ascii="Arial" w:hAnsi="Arial" w:cs="Arial"/>
        </w:rPr>
        <w:t>s</w:t>
      </w:r>
      <w:r w:rsidRPr="00876D80">
        <w:rPr>
          <w:rFonts w:ascii="Arial" w:hAnsi="Arial" w:cs="Arial"/>
        </w:rPr>
        <w:t xml:space="preserve"> de cosméticos</w:t>
      </w:r>
      <w:r w:rsidR="00724BB8" w:rsidRPr="00876D80">
        <w:rPr>
          <w:rFonts w:ascii="Arial" w:hAnsi="Arial" w:cs="Arial"/>
        </w:rPr>
        <w:t>,</w:t>
      </w:r>
      <w:r w:rsidRPr="00876D80">
        <w:rPr>
          <w:rFonts w:ascii="Arial" w:hAnsi="Arial" w:cs="Arial"/>
        </w:rPr>
        <w:t xml:space="preserve"> alimentação</w:t>
      </w:r>
      <w:r w:rsidR="00724BB8" w:rsidRPr="00876D80">
        <w:rPr>
          <w:rFonts w:ascii="Arial" w:hAnsi="Arial" w:cs="Arial"/>
        </w:rPr>
        <w:t xml:space="preserve"> e fármaco</w:t>
      </w:r>
      <w:r w:rsidRPr="00876D80">
        <w:rPr>
          <w:rFonts w:ascii="Arial" w:hAnsi="Arial" w:cs="Arial"/>
        </w:rPr>
        <w:t xml:space="preserve"> à torta para ração animal, sabonete e farinha de mesocarpo</w:t>
      </w:r>
      <w:r w:rsidR="00724BB8" w:rsidRPr="00876D80">
        <w:rPr>
          <w:rFonts w:ascii="Arial" w:hAnsi="Arial" w:cs="Arial"/>
        </w:rPr>
        <w:t>. S</w:t>
      </w:r>
      <w:r w:rsidRPr="00876D80">
        <w:rPr>
          <w:rFonts w:ascii="Arial" w:hAnsi="Arial" w:cs="Arial"/>
        </w:rPr>
        <w:t xml:space="preserve">ão vários os produtos e subprodutos </w:t>
      </w:r>
      <w:r w:rsidR="006B2FC4" w:rsidRPr="00876D80">
        <w:rPr>
          <w:rFonts w:ascii="Arial" w:hAnsi="Arial" w:cs="Arial"/>
        </w:rPr>
        <w:t xml:space="preserve">da palmeira de babaçu, uma das principais fontes de renda </w:t>
      </w:r>
      <w:r w:rsidR="00876D80">
        <w:rPr>
          <w:rFonts w:ascii="Arial" w:hAnsi="Arial" w:cs="Arial"/>
        </w:rPr>
        <w:t xml:space="preserve">para milhares de famílias de comunidades tradicionais no Maranhão. </w:t>
      </w:r>
    </w:p>
    <w:p w14:paraId="7180C609" w14:textId="77777777" w:rsidR="00A85905" w:rsidRPr="00876D80" w:rsidRDefault="00A85905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</w:p>
    <w:p w14:paraId="1BFEE711" w14:textId="038CBADB" w:rsidR="006B2FC4" w:rsidRDefault="006B2FC4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r w:rsidRPr="00876D80">
        <w:rPr>
          <w:rFonts w:ascii="Arial" w:hAnsi="Arial" w:cs="Arial"/>
        </w:rPr>
        <w:t>Os produtos t</w:t>
      </w:r>
      <w:r w:rsidR="001B18AA" w:rsidRPr="00876D80">
        <w:rPr>
          <w:rFonts w:ascii="Arial" w:hAnsi="Arial" w:cs="Arial"/>
        </w:rPr>
        <w:t>ê</w:t>
      </w:r>
      <w:r w:rsidRPr="00876D80">
        <w:rPr>
          <w:rFonts w:ascii="Arial" w:hAnsi="Arial" w:cs="Arial"/>
        </w:rPr>
        <w:t xml:space="preserve">m até uma marca: “Babaçu Livre”, uma alusão a décadas </w:t>
      </w:r>
      <w:r w:rsidR="007E64A5">
        <w:rPr>
          <w:rFonts w:ascii="Arial" w:hAnsi="Arial" w:cs="Arial"/>
        </w:rPr>
        <w:t xml:space="preserve">de </w:t>
      </w:r>
      <w:r w:rsidRPr="00876D80">
        <w:rPr>
          <w:rFonts w:ascii="Arial" w:hAnsi="Arial" w:cs="Arial"/>
        </w:rPr>
        <w:t xml:space="preserve">luta e resistência pela </w:t>
      </w:r>
      <w:r w:rsidR="00A85905">
        <w:rPr>
          <w:rFonts w:ascii="Arial" w:hAnsi="Arial" w:cs="Arial"/>
        </w:rPr>
        <w:t>conservação</w:t>
      </w:r>
      <w:r w:rsidRPr="00876D80">
        <w:rPr>
          <w:rFonts w:ascii="Arial" w:hAnsi="Arial" w:cs="Arial"/>
        </w:rPr>
        <w:t xml:space="preserve"> e acesso </w:t>
      </w:r>
      <w:r w:rsidR="00A85905">
        <w:rPr>
          <w:rFonts w:ascii="Arial" w:hAnsi="Arial" w:cs="Arial"/>
        </w:rPr>
        <w:t>à</w:t>
      </w:r>
      <w:r w:rsidRPr="00876D80">
        <w:rPr>
          <w:rFonts w:ascii="Arial" w:hAnsi="Arial" w:cs="Arial"/>
        </w:rPr>
        <w:t>s florestas de babaçuais</w:t>
      </w:r>
      <w:r w:rsidR="00A85905">
        <w:rPr>
          <w:rFonts w:ascii="Arial" w:hAnsi="Arial" w:cs="Arial"/>
        </w:rPr>
        <w:t>. Todos eles</w:t>
      </w:r>
      <w:r w:rsidR="00F31D2D">
        <w:rPr>
          <w:rFonts w:ascii="Arial" w:hAnsi="Arial" w:cs="Arial"/>
        </w:rPr>
        <w:t xml:space="preserve"> estarão expostos no </w:t>
      </w:r>
      <w:r w:rsidR="00F31D2D" w:rsidRPr="00F31D2D">
        <w:rPr>
          <w:rFonts w:ascii="Arial" w:hAnsi="Arial" w:cs="Arial"/>
        </w:rPr>
        <w:t>IX Encontro e Feira dos Povos do Cerrado</w:t>
      </w:r>
      <w:r w:rsidR="00A85905">
        <w:rPr>
          <w:rFonts w:ascii="Arial" w:hAnsi="Arial" w:cs="Arial"/>
        </w:rPr>
        <w:t>,</w:t>
      </w:r>
      <w:r w:rsidR="005A5E5B">
        <w:rPr>
          <w:rFonts w:ascii="Arial" w:hAnsi="Arial" w:cs="Arial"/>
        </w:rPr>
        <w:t xml:space="preserve"> de 11 a 14 de setembro, em Brasília</w:t>
      </w:r>
      <w:r w:rsidR="00F31D2D">
        <w:rPr>
          <w:rFonts w:ascii="Arial" w:hAnsi="Arial" w:cs="Arial"/>
          <w:color w:val="333333"/>
          <w:sz w:val="21"/>
          <w:szCs w:val="21"/>
        </w:rPr>
        <w:t>.</w:t>
      </w:r>
      <w:r w:rsidR="00A85905">
        <w:rPr>
          <w:rFonts w:ascii="Arial" w:hAnsi="Arial" w:cs="Arial"/>
        </w:rPr>
        <w:t xml:space="preserve"> </w:t>
      </w:r>
      <w:r w:rsidR="00876D80">
        <w:rPr>
          <w:rFonts w:ascii="Arial" w:hAnsi="Arial" w:cs="Arial"/>
        </w:rPr>
        <w:t>T</w:t>
      </w:r>
      <w:r w:rsidRPr="00876D80">
        <w:rPr>
          <w:rFonts w:ascii="Arial" w:hAnsi="Arial" w:cs="Arial"/>
        </w:rPr>
        <w:t xml:space="preserve">rabalho </w:t>
      </w:r>
      <w:r w:rsidR="00876D80">
        <w:rPr>
          <w:rFonts w:ascii="Arial" w:hAnsi="Arial" w:cs="Arial"/>
        </w:rPr>
        <w:t xml:space="preserve">que </w:t>
      </w:r>
      <w:r w:rsidRPr="00876D80">
        <w:rPr>
          <w:rFonts w:ascii="Arial" w:hAnsi="Arial" w:cs="Arial"/>
        </w:rPr>
        <w:t>contou com</w:t>
      </w:r>
      <w:r w:rsidR="00A85905">
        <w:rPr>
          <w:rFonts w:ascii="Arial" w:hAnsi="Arial" w:cs="Arial"/>
        </w:rPr>
        <w:t xml:space="preserve"> a</w:t>
      </w:r>
      <w:r w:rsidRPr="00876D80">
        <w:rPr>
          <w:rFonts w:ascii="Arial" w:hAnsi="Arial" w:cs="Arial"/>
        </w:rPr>
        <w:t xml:space="preserve"> assessoria técnica d</w:t>
      </w:r>
      <w:r w:rsidR="00A85905">
        <w:rPr>
          <w:rFonts w:ascii="Arial" w:hAnsi="Arial" w:cs="Arial"/>
        </w:rPr>
        <w:t>a</w:t>
      </w:r>
      <w:r w:rsidRPr="00876D80">
        <w:rPr>
          <w:rFonts w:ascii="Arial" w:hAnsi="Arial" w:cs="Arial"/>
        </w:rPr>
        <w:t xml:space="preserve"> Associação em Áreas de Assentamento no Estado do Maranhão (</w:t>
      </w:r>
      <w:proofErr w:type="spellStart"/>
      <w:r w:rsidRPr="00876D80">
        <w:rPr>
          <w:rFonts w:ascii="Arial" w:hAnsi="Arial" w:cs="Arial"/>
        </w:rPr>
        <w:t>Assema</w:t>
      </w:r>
      <w:proofErr w:type="spellEnd"/>
      <w:r w:rsidRPr="00876D80">
        <w:rPr>
          <w:rFonts w:ascii="Arial" w:hAnsi="Arial" w:cs="Arial"/>
        </w:rPr>
        <w:t xml:space="preserve">), criada </w:t>
      </w:r>
      <w:r w:rsidR="005A5E5B">
        <w:rPr>
          <w:rFonts w:ascii="Arial" w:hAnsi="Arial" w:cs="Arial"/>
        </w:rPr>
        <w:t xml:space="preserve">há 30 anos </w:t>
      </w:r>
      <w:r w:rsidRPr="00876D80">
        <w:rPr>
          <w:rFonts w:ascii="Arial" w:hAnsi="Arial" w:cs="Arial"/>
        </w:rPr>
        <w:t>pelos agroextrativistas da região do Médio Mearim</w:t>
      </w:r>
      <w:r w:rsidR="005A5E5B">
        <w:rPr>
          <w:rFonts w:ascii="Arial" w:hAnsi="Arial" w:cs="Arial"/>
        </w:rPr>
        <w:t xml:space="preserve"> e que </w:t>
      </w:r>
      <w:r w:rsidR="005A5E5B" w:rsidRPr="00876D80">
        <w:rPr>
          <w:rFonts w:ascii="Arial" w:hAnsi="Arial" w:cs="Arial"/>
        </w:rPr>
        <w:t>desenvolve estratégias junto a associações e cooperativas voltadas para a</w:t>
      </w:r>
      <w:r w:rsidR="00A85905">
        <w:rPr>
          <w:rFonts w:ascii="Arial" w:hAnsi="Arial" w:cs="Arial"/>
        </w:rPr>
        <w:t xml:space="preserve"> conservação</w:t>
      </w:r>
      <w:r w:rsidR="005A5E5B" w:rsidRPr="00876D80">
        <w:rPr>
          <w:rFonts w:ascii="Arial" w:hAnsi="Arial" w:cs="Arial"/>
        </w:rPr>
        <w:t xml:space="preserve"> e uso sustentável do babaçu e o comércio justo, algumas das quais conta</w:t>
      </w:r>
      <w:r w:rsidR="005A5E5B">
        <w:rPr>
          <w:rFonts w:ascii="Arial" w:hAnsi="Arial" w:cs="Arial"/>
        </w:rPr>
        <w:t>m</w:t>
      </w:r>
      <w:r w:rsidR="005A5E5B" w:rsidRPr="00876D80">
        <w:rPr>
          <w:rFonts w:ascii="Arial" w:hAnsi="Arial" w:cs="Arial"/>
        </w:rPr>
        <w:t xml:space="preserve"> com recursos do Fundo Amazônia.</w:t>
      </w:r>
    </w:p>
    <w:p w14:paraId="7992CD2F" w14:textId="77777777" w:rsidR="00A85905" w:rsidRDefault="00A85905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</w:p>
    <w:p w14:paraId="0BBB2402" w14:textId="743A3F14" w:rsidR="005A5E5B" w:rsidRPr="00876D80" w:rsidRDefault="005A5E5B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r w:rsidRPr="00876D80">
        <w:rPr>
          <w:rFonts w:ascii="Arial" w:hAnsi="Arial" w:cs="Arial"/>
        </w:rPr>
        <w:t xml:space="preserve">De acordo com o Manual de Aproveitamento Integral do Fruto do Babaçu, produzido pelo Instituto Sociedade, População e Natureza (ISPN), as florestas de babaçu cobrem cerca de 196 mil km² </w:t>
      </w:r>
      <w:r>
        <w:rPr>
          <w:rFonts w:ascii="Arial" w:hAnsi="Arial" w:cs="Arial"/>
        </w:rPr>
        <w:t>d</w:t>
      </w:r>
      <w:r w:rsidRPr="00876D80">
        <w:rPr>
          <w:rFonts w:ascii="Arial" w:hAnsi="Arial" w:cs="Arial"/>
        </w:rPr>
        <w:t>o território brasileiro, com ocorrência concentrada no</w:t>
      </w:r>
      <w:r>
        <w:rPr>
          <w:rFonts w:ascii="Arial" w:hAnsi="Arial" w:cs="Arial"/>
        </w:rPr>
        <w:t>s</w:t>
      </w:r>
      <w:r w:rsidRPr="0087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estados do </w:t>
      </w:r>
      <w:r w:rsidRPr="00876D80">
        <w:rPr>
          <w:rFonts w:ascii="Arial" w:hAnsi="Arial" w:cs="Arial"/>
        </w:rPr>
        <w:t>Maranhão, Tocantins e Piauí, na região conhecida como Mata dos Cocais (transição entre Caatinga, Cerrado e Amazônia</w:t>
      </w:r>
      <w:r>
        <w:rPr>
          <w:rFonts w:ascii="Arial" w:hAnsi="Arial" w:cs="Arial"/>
        </w:rPr>
        <w:t>)</w:t>
      </w:r>
      <w:r w:rsidRPr="00876D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palmeira também está presente no sul do Pará.</w:t>
      </w:r>
    </w:p>
    <w:p w14:paraId="34C85C17" w14:textId="77777777" w:rsidR="00A85905" w:rsidRDefault="00A85905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bookmarkStart w:id="2" w:name="_Hlk17919468"/>
      <w:bookmarkEnd w:id="0"/>
    </w:p>
    <w:p w14:paraId="623A6AD4" w14:textId="0FD68C13" w:rsidR="009D3B90" w:rsidRDefault="00495C74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r w:rsidRPr="00876D80">
        <w:rPr>
          <w:rFonts w:ascii="Arial" w:hAnsi="Arial" w:cs="Arial"/>
        </w:rPr>
        <w:t>“</w:t>
      </w:r>
      <w:r w:rsidR="00BD7D60" w:rsidRPr="00876D80">
        <w:rPr>
          <w:rFonts w:ascii="Arial" w:hAnsi="Arial" w:cs="Arial"/>
        </w:rPr>
        <w:t>Do babaçu, tudo se aproveita</w:t>
      </w:r>
      <w:r w:rsidRPr="00876D80">
        <w:rPr>
          <w:rFonts w:ascii="Arial" w:hAnsi="Arial" w:cs="Arial"/>
        </w:rPr>
        <w:t>, da palha à raiz”, diz a quebradeira de coco babaçu, Maria das Dores Vieira (Dora), presidente da Associação de Mulheres Trabalhadoras Rurais de Lago do Junco (AMTR)</w:t>
      </w:r>
      <w:r w:rsidR="00F31D2D">
        <w:rPr>
          <w:rFonts w:ascii="Arial" w:hAnsi="Arial" w:cs="Arial"/>
        </w:rPr>
        <w:t xml:space="preserve">, que </w:t>
      </w:r>
      <w:r w:rsidRPr="00876D80">
        <w:rPr>
          <w:rFonts w:ascii="Arial" w:hAnsi="Arial" w:cs="Arial"/>
        </w:rPr>
        <w:t>produz sabão e sabonete de babaçu. “O sabonete</w:t>
      </w:r>
      <w:r w:rsidR="00F31D2D">
        <w:rPr>
          <w:rFonts w:ascii="Arial" w:hAnsi="Arial" w:cs="Arial"/>
        </w:rPr>
        <w:t xml:space="preserve"> de </w:t>
      </w:r>
      <w:r w:rsidRPr="00876D80">
        <w:rPr>
          <w:rFonts w:ascii="Arial" w:hAnsi="Arial" w:cs="Arial"/>
        </w:rPr>
        <w:t xml:space="preserve">babaçu é um produto que </w:t>
      </w:r>
      <w:r w:rsidR="009D3B90">
        <w:rPr>
          <w:rFonts w:ascii="Arial" w:hAnsi="Arial" w:cs="Arial"/>
        </w:rPr>
        <w:t>surgiu</w:t>
      </w:r>
      <w:r w:rsidRPr="00876D80">
        <w:rPr>
          <w:rFonts w:ascii="Arial" w:hAnsi="Arial" w:cs="Arial"/>
        </w:rPr>
        <w:t xml:space="preserve"> pela nossa resistência </w:t>
      </w:r>
      <w:r w:rsidR="00F31D2D" w:rsidRPr="00876D80">
        <w:rPr>
          <w:rFonts w:ascii="Arial" w:hAnsi="Arial" w:cs="Arial"/>
        </w:rPr>
        <w:t>desde os anos de 1970</w:t>
      </w:r>
      <w:r w:rsidR="00F31D2D">
        <w:rPr>
          <w:rFonts w:ascii="Arial" w:hAnsi="Arial" w:cs="Arial"/>
        </w:rPr>
        <w:t xml:space="preserve"> </w:t>
      </w:r>
      <w:r w:rsidR="001B46D8" w:rsidRPr="00876D80">
        <w:rPr>
          <w:rFonts w:ascii="Arial" w:hAnsi="Arial" w:cs="Arial"/>
        </w:rPr>
        <w:t>para permanecer</w:t>
      </w:r>
      <w:r w:rsidR="00F31D2D">
        <w:rPr>
          <w:rFonts w:ascii="Arial" w:hAnsi="Arial" w:cs="Arial"/>
        </w:rPr>
        <w:t>mos</w:t>
      </w:r>
      <w:r w:rsidR="001B46D8" w:rsidRPr="00876D80">
        <w:rPr>
          <w:rFonts w:ascii="Arial" w:hAnsi="Arial" w:cs="Arial"/>
        </w:rPr>
        <w:t xml:space="preserve"> no campo </w:t>
      </w:r>
      <w:r w:rsidRPr="00876D80">
        <w:rPr>
          <w:rFonts w:ascii="Arial" w:hAnsi="Arial" w:cs="Arial"/>
        </w:rPr>
        <w:t>e l</w:t>
      </w:r>
      <w:r w:rsidR="001B46D8" w:rsidRPr="00876D80">
        <w:rPr>
          <w:rFonts w:ascii="Arial" w:hAnsi="Arial" w:cs="Arial"/>
        </w:rPr>
        <w:t>u</w:t>
      </w:r>
      <w:r w:rsidRPr="00876D80">
        <w:rPr>
          <w:rFonts w:ascii="Arial" w:hAnsi="Arial" w:cs="Arial"/>
        </w:rPr>
        <w:t>ta</w:t>
      </w:r>
      <w:r w:rsidR="00F31D2D">
        <w:rPr>
          <w:rFonts w:ascii="Arial" w:hAnsi="Arial" w:cs="Arial"/>
        </w:rPr>
        <w:t>r</w:t>
      </w:r>
      <w:r w:rsidRPr="00876D80">
        <w:rPr>
          <w:rFonts w:ascii="Arial" w:hAnsi="Arial" w:cs="Arial"/>
        </w:rPr>
        <w:t xml:space="preserve"> p</w:t>
      </w:r>
      <w:r w:rsidR="00F31D2D">
        <w:rPr>
          <w:rFonts w:ascii="Arial" w:hAnsi="Arial" w:cs="Arial"/>
        </w:rPr>
        <w:t>ara</w:t>
      </w:r>
      <w:r w:rsidRPr="00876D80">
        <w:rPr>
          <w:rFonts w:ascii="Arial" w:hAnsi="Arial" w:cs="Arial"/>
        </w:rPr>
        <w:t xml:space="preserve"> preserva</w:t>
      </w:r>
      <w:r w:rsidR="00F31D2D">
        <w:rPr>
          <w:rFonts w:ascii="Arial" w:hAnsi="Arial" w:cs="Arial"/>
        </w:rPr>
        <w:t>r</w:t>
      </w:r>
      <w:r w:rsidRPr="00876D80">
        <w:rPr>
          <w:rFonts w:ascii="Arial" w:hAnsi="Arial" w:cs="Arial"/>
        </w:rPr>
        <w:t xml:space="preserve"> </w:t>
      </w:r>
      <w:r w:rsidR="00F31D2D">
        <w:rPr>
          <w:rFonts w:ascii="Arial" w:hAnsi="Arial" w:cs="Arial"/>
        </w:rPr>
        <w:t>o</w:t>
      </w:r>
      <w:r w:rsidRPr="00876D80">
        <w:rPr>
          <w:rFonts w:ascii="Arial" w:hAnsi="Arial" w:cs="Arial"/>
        </w:rPr>
        <w:t>s babaçuais</w:t>
      </w:r>
      <w:r w:rsidR="00F31D2D">
        <w:rPr>
          <w:rFonts w:ascii="Arial" w:hAnsi="Arial" w:cs="Arial"/>
        </w:rPr>
        <w:t xml:space="preserve"> que e</w:t>
      </w:r>
      <w:r w:rsidR="001B46D8" w:rsidRPr="00876D80">
        <w:rPr>
          <w:rFonts w:ascii="Arial" w:hAnsi="Arial" w:cs="Arial"/>
        </w:rPr>
        <w:t>stava</w:t>
      </w:r>
      <w:r w:rsidR="00F31D2D">
        <w:rPr>
          <w:rFonts w:ascii="Arial" w:hAnsi="Arial" w:cs="Arial"/>
        </w:rPr>
        <w:t>m</w:t>
      </w:r>
      <w:r w:rsidR="001B46D8" w:rsidRPr="00876D80">
        <w:rPr>
          <w:rFonts w:ascii="Arial" w:hAnsi="Arial" w:cs="Arial"/>
        </w:rPr>
        <w:t xml:space="preserve"> sendo devastado</w:t>
      </w:r>
      <w:r w:rsidR="00F31D2D">
        <w:rPr>
          <w:rFonts w:ascii="Arial" w:hAnsi="Arial" w:cs="Arial"/>
        </w:rPr>
        <w:t>s</w:t>
      </w:r>
      <w:r w:rsidR="001B46D8" w:rsidRPr="00876D80">
        <w:rPr>
          <w:rFonts w:ascii="Arial" w:hAnsi="Arial" w:cs="Arial"/>
        </w:rPr>
        <w:t xml:space="preserve">. </w:t>
      </w:r>
      <w:r w:rsidR="00F31D2D">
        <w:rPr>
          <w:rFonts w:ascii="Arial" w:hAnsi="Arial" w:cs="Arial"/>
        </w:rPr>
        <w:t>R</w:t>
      </w:r>
      <w:r w:rsidR="001B46D8" w:rsidRPr="00876D80">
        <w:rPr>
          <w:rFonts w:ascii="Arial" w:hAnsi="Arial" w:cs="Arial"/>
        </w:rPr>
        <w:t xml:space="preserve">esgatamos o sabão que nossos pais faziam e criamos o produto para mostrar o </w:t>
      </w:r>
      <w:r w:rsidR="00F31D2D">
        <w:rPr>
          <w:rFonts w:ascii="Arial" w:hAnsi="Arial" w:cs="Arial"/>
        </w:rPr>
        <w:t xml:space="preserve">valor do </w:t>
      </w:r>
      <w:r w:rsidR="001B46D8" w:rsidRPr="00876D80">
        <w:rPr>
          <w:rFonts w:ascii="Arial" w:hAnsi="Arial" w:cs="Arial"/>
        </w:rPr>
        <w:t xml:space="preserve">babaçu”, </w:t>
      </w:r>
      <w:r w:rsidR="005A5E5B">
        <w:rPr>
          <w:rFonts w:ascii="Arial" w:hAnsi="Arial" w:cs="Arial"/>
        </w:rPr>
        <w:t>relata</w:t>
      </w:r>
      <w:r w:rsidR="001B46D8" w:rsidRPr="00876D80">
        <w:rPr>
          <w:rFonts w:ascii="Arial" w:hAnsi="Arial" w:cs="Arial"/>
        </w:rPr>
        <w:t xml:space="preserve"> Maria das Dores. O sabão e o sabonete </w:t>
      </w:r>
      <w:r w:rsidR="00091C2D" w:rsidRPr="00876D80">
        <w:rPr>
          <w:rFonts w:ascii="Arial" w:hAnsi="Arial" w:cs="Arial"/>
        </w:rPr>
        <w:t>são</w:t>
      </w:r>
      <w:r w:rsidR="001B46D8" w:rsidRPr="00876D80">
        <w:rPr>
          <w:rFonts w:ascii="Arial" w:hAnsi="Arial" w:cs="Arial"/>
        </w:rPr>
        <w:t xml:space="preserve"> produzido</w:t>
      </w:r>
      <w:r w:rsidR="00091C2D" w:rsidRPr="00876D80">
        <w:rPr>
          <w:rFonts w:ascii="Arial" w:hAnsi="Arial" w:cs="Arial"/>
        </w:rPr>
        <w:t>s</w:t>
      </w:r>
      <w:r w:rsidR="001B46D8" w:rsidRPr="00876D80">
        <w:rPr>
          <w:rFonts w:ascii="Arial" w:hAnsi="Arial" w:cs="Arial"/>
        </w:rPr>
        <w:t xml:space="preserve"> com o óleo da amêndoa do babaçu, </w:t>
      </w:r>
      <w:r w:rsidR="009D3B90">
        <w:rPr>
          <w:rFonts w:ascii="Arial" w:hAnsi="Arial" w:cs="Arial"/>
        </w:rPr>
        <w:t xml:space="preserve">produzido por </w:t>
      </w:r>
      <w:r w:rsidR="001B46D8" w:rsidRPr="00876D80">
        <w:rPr>
          <w:rFonts w:ascii="Arial" w:hAnsi="Arial" w:cs="Arial"/>
        </w:rPr>
        <w:t xml:space="preserve">outra organização sócia da </w:t>
      </w:r>
      <w:proofErr w:type="spellStart"/>
      <w:r w:rsidR="001B46D8" w:rsidRPr="00876D80">
        <w:rPr>
          <w:rFonts w:ascii="Arial" w:hAnsi="Arial" w:cs="Arial"/>
        </w:rPr>
        <w:t>Assema</w:t>
      </w:r>
      <w:proofErr w:type="spellEnd"/>
      <w:r w:rsidR="001B46D8" w:rsidRPr="00876D80">
        <w:rPr>
          <w:rFonts w:ascii="Arial" w:hAnsi="Arial" w:cs="Arial"/>
        </w:rPr>
        <w:t xml:space="preserve">, </w:t>
      </w:r>
      <w:r w:rsidR="009D3B90">
        <w:rPr>
          <w:rFonts w:ascii="Arial" w:hAnsi="Arial" w:cs="Arial"/>
        </w:rPr>
        <w:t>a</w:t>
      </w:r>
      <w:r w:rsidR="001B46D8" w:rsidRPr="00876D80">
        <w:rPr>
          <w:rFonts w:ascii="Arial" w:hAnsi="Arial" w:cs="Arial"/>
        </w:rPr>
        <w:t xml:space="preserve"> </w:t>
      </w:r>
      <w:proofErr w:type="spellStart"/>
      <w:r w:rsidR="001B46D8" w:rsidRPr="00876D80">
        <w:rPr>
          <w:rFonts w:ascii="Arial" w:hAnsi="Arial" w:cs="Arial"/>
        </w:rPr>
        <w:t>Coppalj</w:t>
      </w:r>
      <w:proofErr w:type="spellEnd"/>
      <w:r w:rsidR="001B46D8" w:rsidRPr="00876D80">
        <w:rPr>
          <w:rFonts w:ascii="Arial" w:hAnsi="Arial" w:cs="Arial"/>
        </w:rPr>
        <w:t xml:space="preserve"> (Cooperativa de Pequenos Produtores (as) Agroextrativistas de Lago do Junco).</w:t>
      </w:r>
      <w:r w:rsidR="009D3B90">
        <w:rPr>
          <w:rFonts w:ascii="Arial" w:hAnsi="Arial" w:cs="Arial"/>
        </w:rPr>
        <w:t xml:space="preserve"> </w:t>
      </w:r>
    </w:p>
    <w:p w14:paraId="5C8147F7" w14:textId="77777777" w:rsidR="00A85905" w:rsidRDefault="00A85905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</w:p>
    <w:p w14:paraId="2FCBC3B5" w14:textId="0581B820" w:rsidR="001B46D8" w:rsidRPr="00876D80" w:rsidRDefault="00573604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 w:rsidR="001B46D8" w:rsidRPr="00876D80">
        <w:rPr>
          <w:rFonts w:ascii="Arial" w:hAnsi="Arial" w:cs="Arial"/>
        </w:rPr>
        <w:t>Coppalj</w:t>
      </w:r>
      <w:proofErr w:type="spellEnd"/>
      <w:r w:rsidR="001B46D8" w:rsidRPr="0087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produz óleo orgânico certificado pel</w:t>
      </w:r>
      <w:r w:rsidR="007E64A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IBD. O produto é</w:t>
      </w:r>
      <w:r w:rsidR="00A725D0">
        <w:rPr>
          <w:rFonts w:ascii="Arial" w:hAnsi="Arial" w:cs="Arial"/>
        </w:rPr>
        <w:t xml:space="preserve"> </w:t>
      </w:r>
      <w:r w:rsidR="001B46D8" w:rsidRPr="00876D80">
        <w:rPr>
          <w:rFonts w:ascii="Arial" w:hAnsi="Arial" w:cs="Arial"/>
        </w:rPr>
        <w:t>comercializa</w:t>
      </w:r>
      <w:r w:rsidR="00A725D0">
        <w:rPr>
          <w:rFonts w:ascii="Arial" w:hAnsi="Arial" w:cs="Arial"/>
        </w:rPr>
        <w:t>do</w:t>
      </w:r>
      <w:r w:rsidR="001B46D8" w:rsidRPr="00876D80">
        <w:rPr>
          <w:rFonts w:ascii="Arial" w:hAnsi="Arial" w:cs="Arial"/>
        </w:rPr>
        <w:t xml:space="preserve"> </w:t>
      </w:r>
      <w:r w:rsidR="00A725D0">
        <w:rPr>
          <w:rFonts w:ascii="Arial" w:hAnsi="Arial" w:cs="Arial"/>
        </w:rPr>
        <w:t xml:space="preserve">para </w:t>
      </w:r>
      <w:r w:rsidR="009D3B90">
        <w:rPr>
          <w:rFonts w:ascii="Arial" w:hAnsi="Arial" w:cs="Arial"/>
        </w:rPr>
        <w:t xml:space="preserve">indústrias de cosméticos </w:t>
      </w:r>
      <w:r>
        <w:rPr>
          <w:rFonts w:ascii="Arial" w:hAnsi="Arial" w:cs="Arial"/>
        </w:rPr>
        <w:t xml:space="preserve">nos </w:t>
      </w:r>
      <w:r w:rsidR="001B46D8" w:rsidRPr="00876D80">
        <w:rPr>
          <w:rFonts w:ascii="Arial" w:hAnsi="Arial" w:cs="Arial"/>
        </w:rPr>
        <w:t>mercados nacional e internacional</w:t>
      </w:r>
      <w:r w:rsidR="009D3B90">
        <w:rPr>
          <w:rFonts w:ascii="Arial" w:hAnsi="Arial" w:cs="Arial"/>
        </w:rPr>
        <w:t xml:space="preserve">. </w:t>
      </w:r>
      <w:r w:rsidR="00A725D0">
        <w:rPr>
          <w:rFonts w:ascii="Arial" w:hAnsi="Arial" w:cs="Arial"/>
        </w:rPr>
        <w:t>E</w:t>
      </w:r>
      <w:r w:rsidR="001B46D8" w:rsidRPr="00876D80">
        <w:rPr>
          <w:rFonts w:ascii="Arial" w:hAnsi="Arial" w:cs="Arial"/>
        </w:rPr>
        <w:t xml:space="preserve">ste ano a cooperativa passou a produzir </w:t>
      </w:r>
      <w:r w:rsidR="00A725D0">
        <w:rPr>
          <w:rFonts w:ascii="Arial" w:hAnsi="Arial" w:cs="Arial"/>
        </w:rPr>
        <w:t xml:space="preserve">também </w:t>
      </w:r>
      <w:r w:rsidR="001B46D8" w:rsidRPr="00876D80">
        <w:rPr>
          <w:rFonts w:ascii="Arial" w:hAnsi="Arial" w:cs="Arial"/>
        </w:rPr>
        <w:t xml:space="preserve">o óleo </w:t>
      </w:r>
      <w:r w:rsidR="001B46D8" w:rsidRPr="00876D80">
        <w:rPr>
          <w:rFonts w:ascii="Arial" w:hAnsi="Arial" w:cs="Arial"/>
        </w:rPr>
        <w:lastRenderedPageBreak/>
        <w:t xml:space="preserve">refinado, </w:t>
      </w:r>
      <w:r w:rsidR="00A725D0">
        <w:rPr>
          <w:rFonts w:ascii="Arial" w:hAnsi="Arial" w:cs="Arial"/>
        </w:rPr>
        <w:t>visando</w:t>
      </w:r>
      <w:r w:rsidR="001B46D8" w:rsidRPr="00876D80">
        <w:rPr>
          <w:rFonts w:ascii="Arial" w:hAnsi="Arial" w:cs="Arial"/>
        </w:rPr>
        <w:t xml:space="preserve"> atender aos mercados alimentício e fármaco. </w:t>
      </w:r>
      <w:r w:rsidR="00A929A2" w:rsidRPr="00876D80">
        <w:rPr>
          <w:rFonts w:ascii="Arial" w:hAnsi="Arial" w:cs="Arial"/>
        </w:rPr>
        <w:t xml:space="preserve">“Hoje a quebradeira de coco </w:t>
      </w:r>
      <w:r>
        <w:rPr>
          <w:rFonts w:ascii="Arial" w:hAnsi="Arial" w:cs="Arial"/>
        </w:rPr>
        <w:t xml:space="preserve">da nossa região </w:t>
      </w:r>
      <w:r w:rsidR="00A929A2" w:rsidRPr="00876D80">
        <w:rPr>
          <w:rFonts w:ascii="Arial" w:hAnsi="Arial" w:cs="Arial"/>
        </w:rPr>
        <w:t xml:space="preserve">pode dizer que quebra o coco e também produz o óleo para alimentação”, afirma o presidente da </w:t>
      </w:r>
      <w:proofErr w:type="spellStart"/>
      <w:r w:rsidR="00A929A2" w:rsidRPr="00876D80">
        <w:rPr>
          <w:rFonts w:ascii="Arial" w:hAnsi="Arial" w:cs="Arial"/>
        </w:rPr>
        <w:t>Coppalj</w:t>
      </w:r>
      <w:proofErr w:type="spellEnd"/>
      <w:r w:rsidR="00A929A2" w:rsidRPr="00876D80">
        <w:rPr>
          <w:rFonts w:ascii="Arial" w:hAnsi="Arial" w:cs="Arial"/>
        </w:rPr>
        <w:t xml:space="preserve">, Ildo Lopes de Sousa. </w:t>
      </w:r>
      <w:r w:rsidR="00A725D0">
        <w:rPr>
          <w:rFonts w:ascii="Arial" w:hAnsi="Arial" w:cs="Arial"/>
        </w:rPr>
        <w:t xml:space="preserve">As amêndoas são compradas das </w:t>
      </w:r>
      <w:r w:rsidR="002C7F25" w:rsidRPr="00876D80">
        <w:rPr>
          <w:rFonts w:ascii="Arial" w:hAnsi="Arial" w:cs="Arial"/>
        </w:rPr>
        <w:t>quebradeiras de coco</w:t>
      </w:r>
      <w:r w:rsidR="00A725D0">
        <w:rPr>
          <w:rFonts w:ascii="Arial" w:hAnsi="Arial" w:cs="Arial"/>
        </w:rPr>
        <w:t xml:space="preserve"> babaçu da região</w:t>
      </w:r>
      <w:r w:rsidR="007E64A5">
        <w:rPr>
          <w:rFonts w:ascii="Arial" w:hAnsi="Arial" w:cs="Arial"/>
        </w:rPr>
        <w:t>, sócias e não sócias da cooperativa</w:t>
      </w:r>
      <w:r w:rsidR="00A725D0">
        <w:rPr>
          <w:rFonts w:ascii="Arial" w:hAnsi="Arial" w:cs="Arial"/>
        </w:rPr>
        <w:t xml:space="preserve">, que recebem o pagamento em dinheiro ou trocam por produtos </w:t>
      </w:r>
      <w:r w:rsidR="00A929A2">
        <w:rPr>
          <w:rFonts w:ascii="Arial" w:hAnsi="Arial" w:cs="Arial"/>
        </w:rPr>
        <w:t>(</w:t>
      </w:r>
      <w:r w:rsidR="00A929A2" w:rsidRPr="00876D80">
        <w:rPr>
          <w:rFonts w:ascii="Arial" w:hAnsi="Arial" w:cs="Arial"/>
        </w:rPr>
        <w:t>da cesta básica e ferramentas de trabalho a itens de higiene e beleza</w:t>
      </w:r>
      <w:r w:rsidR="00A929A2">
        <w:rPr>
          <w:rFonts w:ascii="Arial" w:hAnsi="Arial" w:cs="Arial"/>
        </w:rPr>
        <w:t xml:space="preserve">) </w:t>
      </w:r>
      <w:r w:rsidR="002C7F25" w:rsidRPr="00876D80">
        <w:rPr>
          <w:rFonts w:ascii="Arial" w:hAnsi="Arial" w:cs="Arial"/>
        </w:rPr>
        <w:t xml:space="preserve">nas cantinas comunitárias da </w:t>
      </w:r>
      <w:proofErr w:type="spellStart"/>
      <w:r w:rsidR="002C7F25" w:rsidRPr="00876D80">
        <w:rPr>
          <w:rFonts w:ascii="Arial" w:hAnsi="Arial" w:cs="Arial"/>
        </w:rPr>
        <w:t>Coppalj</w:t>
      </w:r>
      <w:proofErr w:type="spellEnd"/>
      <w:r w:rsidR="00A725D0">
        <w:rPr>
          <w:rFonts w:ascii="Arial" w:hAnsi="Arial" w:cs="Arial"/>
        </w:rPr>
        <w:t xml:space="preserve">. </w:t>
      </w:r>
      <w:r w:rsidR="00A929A2">
        <w:rPr>
          <w:rFonts w:ascii="Arial" w:hAnsi="Arial" w:cs="Arial"/>
        </w:rPr>
        <w:t>“Antigamente e</w:t>
      </w:r>
      <w:r w:rsidR="002236C6" w:rsidRPr="00876D80">
        <w:rPr>
          <w:rFonts w:ascii="Arial" w:hAnsi="Arial" w:cs="Arial"/>
        </w:rPr>
        <w:t>ra necessário vender 10 quilos de amêndoa para compra</w:t>
      </w:r>
      <w:r w:rsidR="00117A8E" w:rsidRPr="00876D80">
        <w:rPr>
          <w:rFonts w:ascii="Arial" w:hAnsi="Arial" w:cs="Arial"/>
        </w:rPr>
        <w:t>r</w:t>
      </w:r>
      <w:r w:rsidR="002236C6" w:rsidRPr="00876D80">
        <w:rPr>
          <w:rFonts w:ascii="Arial" w:hAnsi="Arial" w:cs="Arial"/>
        </w:rPr>
        <w:t xml:space="preserve"> um quilo </w:t>
      </w:r>
      <w:r w:rsidR="007E64A5">
        <w:rPr>
          <w:rFonts w:ascii="Arial" w:hAnsi="Arial" w:cs="Arial"/>
        </w:rPr>
        <w:t>d</w:t>
      </w:r>
      <w:r w:rsidR="002236C6" w:rsidRPr="00876D80">
        <w:rPr>
          <w:rFonts w:ascii="Arial" w:hAnsi="Arial" w:cs="Arial"/>
        </w:rPr>
        <w:t xml:space="preserve">e arroz. </w:t>
      </w:r>
      <w:r w:rsidR="00A929A2">
        <w:rPr>
          <w:rFonts w:ascii="Arial" w:hAnsi="Arial" w:cs="Arial"/>
        </w:rPr>
        <w:t xml:space="preserve">Na </w:t>
      </w:r>
      <w:r w:rsidR="002236C6" w:rsidRPr="00876D80">
        <w:rPr>
          <w:rFonts w:ascii="Arial" w:hAnsi="Arial" w:cs="Arial"/>
        </w:rPr>
        <w:t>cooperativa, bastam dois quilos de amêndoa</w:t>
      </w:r>
      <w:r w:rsidR="002C7F25" w:rsidRPr="00876D80">
        <w:rPr>
          <w:rFonts w:ascii="Arial" w:hAnsi="Arial" w:cs="Arial"/>
        </w:rPr>
        <w:t>s</w:t>
      </w:r>
      <w:r w:rsidR="002236C6" w:rsidRPr="00876D80">
        <w:rPr>
          <w:rFonts w:ascii="Arial" w:hAnsi="Arial" w:cs="Arial"/>
        </w:rPr>
        <w:t xml:space="preserve"> para comprar um quilo de arroz”, </w:t>
      </w:r>
      <w:r w:rsidR="002C7F25" w:rsidRPr="00876D80">
        <w:rPr>
          <w:rFonts w:ascii="Arial" w:hAnsi="Arial" w:cs="Arial"/>
        </w:rPr>
        <w:t xml:space="preserve">explica Ildo Lopes, ao destacar </w:t>
      </w:r>
      <w:r w:rsidR="00A929A2">
        <w:rPr>
          <w:rFonts w:ascii="Arial" w:hAnsi="Arial" w:cs="Arial"/>
        </w:rPr>
        <w:t xml:space="preserve">que a cooperativa eliminou o atravessador, </w:t>
      </w:r>
      <w:r w:rsidR="002C7F25" w:rsidRPr="00876D80">
        <w:rPr>
          <w:rFonts w:ascii="Arial" w:hAnsi="Arial" w:cs="Arial"/>
        </w:rPr>
        <w:t>valoriza</w:t>
      </w:r>
      <w:r w:rsidR="00A929A2">
        <w:rPr>
          <w:rFonts w:ascii="Arial" w:hAnsi="Arial" w:cs="Arial"/>
        </w:rPr>
        <w:t xml:space="preserve">ndo </w:t>
      </w:r>
      <w:r w:rsidR="00CC476B" w:rsidRPr="00876D80">
        <w:rPr>
          <w:rFonts w:ascii="Arial" w:hAnsi="Arial" w:cs="Arial"/>
        </w:rPr>
        <w:t xml:space="preserve">o trabalho das quebradeiras de coco babaçu com o aumento da renda, beneficiando mais de 1000 famílias na região. </w:t>
      </w:r>
      <w:r w:rsidR="002236C6" w:rsidRPr="00876D80">
        <w:rPr>
          <w:rFonts w:ascii="Arial" w:hAnsi="Arial" w:cs="Arial"/>
        </w:rPr>
        <w:t>A</w:t>
      </w:r>
      <w:r w:rsidR="00CC476B" w:rsidRPr="00876D80">
        <w:rPr>
          <w:rFonts w:ascii="Arial" w:hAnsi="Arial" w:cs="Arial"/>
        </w:rPr>
        <w:t>lém do óleo bruto e refinado, a</w:t>
      </w:r>
      <w:r w:rsidR="001B46D8" w:rsidRPr="00876D80">
        <w:rPr>
          <w:rFonts w:ascii="Arial" w:hAnsi="Arial" w:cs="Arial"/>
        </w:rPr>
        <w:t xml:space="preserve"> </w:t>
      </w:r>
      <w:proofErr w:type="spellStart"/>
      <w:r w:rsidR="001B46D8" w:rsidRPr="00876D80">
        <w:rPr>
          <w:rFonts w:ascii="Arial" w:hAnsi="Arial" w:cs="Arial"/>
        </w:rPr>
        <w:t>Coppalj</w:t>
      </w:r>
      <w:proofErr w:type="spellEnd"/>
      <w:r w:rsidR="001B46D8" w:rsidRPr="00876D80">
        <w:rPr>
          <w:rFonts w:ascii="Arial" w:hAnsi="Arial" w:cs="Arial"/>
        </w:rPr>
        <w:t xml:space="preserve"> </w:t>
      </w:r>
      <w:r w:rsidR="00CC476B" w:rsidRPr="00876D80">
        <w:rPr>
          <w:rFonts w:ascii="Arial" w:hAnsi="Arial" w:cs="Arial"/>
        </w:rPr>
        <w:t xml:space="preserve">também </w:t>
      </w:r>
      <w:r w:rsidR="007E64A5">
        <w:rPr>
          <w:rFonts w:ascii="Arial" w:hAnsi="Arial" w:cs="Arial"/>
        </w:rPr>
        <w:t xml:space="preserve">produz e </w:t>
      </w:r>
      <w:r w:rsidR="00CC476B" w:rsidRPr="00876D80">
        <w:rPr>
          <w:rFonts w:ascii="Arial" w:hAnsi="Arial" w:cs="Arial"/>
        </w:rPr>
        <w:t xml:space="preserve">comercializa a </w:t>
      </w:r>
      <w:r w:rsidR="001B46D8" w:rsidRPr="00876D80">
        <w:rPr>
          <w:rFonts w:ascii="Arial" w:hAnsi="Arial" w:cs="Arial"/>
        </w:rPr>
        <w:t>torta de babaçu</w:t>
      </w:r>
      <w:r w:rsidR="00CC476B" w:rsidRPr="00876D80">
        <w:rPr>
          <w:rFonts w:ascii="Arial" w:hAnsi="Arial" w:cs="Arial"/>
        </w:rPr>
        <w:t xml:space="preserve"> (o bagaço)</w:t>
      </w:r>
      <w:r w:rsidR="001B46D8" w:rsidRPr="00876D80">
        <w:rPr>
          <w:rFonts w:ascii="Arial" w:hAnsi="Arial" w:cs="Arial"/>
        </w:rPr>
        <w:t xml:space="preserve">, </w:t>
      </w:r>
      <w:r w:rsidR="00CC476B" w:rsidRPr="00876D80">
        <w:rPr>
          <w:rFonts w:ascii="Arial" w:hAnsi="Arial" w:cs="Arial"/>
        </w:rPr>
        <w:t xml:space="preserve">utilizada na </w:t>
      </w:r>
      <w:r w:rsidR="001B46D8" w:rsidRPr="00876D80">
        <w:rPr>
          <w:rFonts w:ascii="Arial" w:hAnsi="Arial" w:cs="Arial"/>
        </w:rPr>
        <w:t>ração animal.</w:t>
      </w:r>
    </w:p>
    <w:p w14:paraId="6F86945F" w14:textId="77777777" w:rsidR="00A85905" w:rsidRDefault="00A85905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bookmarkStart w:id="3" w:name="_Hlk17919509"/>
      <w:bookmarkStart w:id="4" w:name="_Hlk17919493"/>
      <w:bookmarkEnd w:id="2"/>
    </w:p>
    <w:p w14:paraId="371FC44E" w14:textId="66B2AC3D" w:rsidR="00BD7D60" w:rsidRPr="00876D80" w:rsidRDefault="002236C6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r w:rsidRPr="00876D80">
        <w:rPr>
          <w:rFonts w:ascii="Arial" w:hAnsi="Arial" w:cs="Arial"/>
        </w:rPr>
        <w:t>A</w:t>
      </w:r>
      <w:r w:rsidR="00495C74" w:rsidRPr="00876D80">
        <w:rPr>
          <w:rFonts w:ascii="Arial" w:hAnsi="Arial" w:cs="Arial"/>
        </w:rPr>
        <w:t xml:space="preserve"> amêndoa do coco babaçu é o principal produto do qual se extrai o óleo. </w:t>
      </w:r>
      <w:r w:rsidRPr="00876D80">
        <w:rPr>
          <w:rFonts w:ascii="Arial" w:hAnsi="Arial" w:cs="Arial"/>
        </w:rPr>
        <w:t xml:space="preserve">Porém, outro produto advindo do conhecimento tradicional </w:t>
      </w:r>
      <w:r w:rsidR="006675A2" w:rsidRPr="00876D80">
        <w:rPr>
          <w:rFonts w:ascii="Arial" w:hAnsi="Arial" w:cs="Arial"/>
        </w:rPr>
        <w:t xml:space="preserve">das mulheres quebradeiras de coco babaçu </w:t>
      </w:r>
      <w:r w:rsidRPr="00876D80">
        <w:rPr>
          <w:rFonts w:ascii="Arial" w:hAnsi="Arial" w:cs="Arial"/>
        </w:rPr>
        <w:t xml:space="preserve">também </w:t>
      </w:r>
      <w:r w:rsidR="006675A2" w:rsidRPr="00876D80">
        <w:rPr>
          <w:rFonts w:ascii="Arial" w:hAnsi="Arial" w:cs="Arial"/>
        </w:rPr>
        <w:t xml:space="preserve">é uma importante fonte de renda para as agroextrativistas e </w:t>
      </w:r>
      <w:r w:rsidRPr="00876D80">
        <w:rPr>
          <w:rFonts w:ascii="Arial" w:hAnsi="Arial" w:cs="Arial"/>
        </w:rPr>
        <w:t>conquistou o mercado</w:t>
      </w:r>
      <w:r w:rsidR="00091C2D" w:rsidRPr="00876D80">
        <w:rPr>
          <w:rFonts w:ascii="Arial" w:hAnsi="Arial" w:cs="Arial"/>
        </w:rPr>
        <w:t xml:space="preserve"> </w:t>
      </w:r>
      <w:r w:rsidR="00C7383A">
        <w:rPr>
          <w:rFonts w:ascii="Arial" w:hAnsi="Arial" w:cs="Arial"/>
        </w:rPr>
        <w:t>a</w:t>
      </w:r>
      <w:r w:rsidR="00091C2D" w:rsidRPr="00876D80">
        <w:rPr>
          <w:rFonts w:ascii="Arial" w:hAnsi="Arial" w:cs="Arial"/>
        </w:rPr>
        <w:t>limentício e de cos</w:t>
      </w:r>
      <w:r w:rsidR="00110D68" w:rsidRPr="00876D80">
        <w:rPr>
          <w:rFonts w:ascii="Arial" w:hAnsi="Arial" w:cs="Arial"/>
        </w:rPr>
        <w:t>m</w:t>
      </w:r>
      <w:r w:rsidR="006675A2" w:rsidRPr="00876D80">
        <w:rPr>
          <w:rFonts w:ascii="Arial" w:hAnsi="Arial" w:cs="Arial"/>
        </w:rPr>
        <w:t>éti</w:t>
      </w:r>
      <w:r w:rsidR="00110D68" w:rsidRPr="00876D80">
        <w:rPr>
          <w:rFonts w:ascii="Arial" w:hAnsi="Arial" w:cs="Arial"/>
        </w:rPr>
        <w:t>cos</w:t>
      </w:r>
      <w:r w:rsidRPr="00876D80">
        <w:rPr>
          <w:rFonts w:ascii="Arial" w:hAnsi="Arial" w:cs="Arial"/>
        </w:rPr>
        <w:t xml:space="preserve">. É a farinha de mesocarpo, que tem na </w:t>
      </w:r>
      <w:proofErr w:type="spellStart"/>
      <w:r w:rsidRPr="00876D80">
        <w:rPr>
          <w:rFonts w:ascii="Arial" w:hAnsi="Arial" w:cs="Arial"/>
        </w:rPr>
        <w:t>Coopaesp</w:t>
      </w:r>
      <w:proofErr w:type="spellEnd"/>
      <w:r w:rsidR="002C7F25" w:rsidRPr="00876D80">
        <w:rPr>
          <w:rFonts w:ascii="Arial" w:hAnsi="Arial" w:cs="Arial"/>
        </w:rPr>
        <w:t xml:space="preserve"> (Cooperativa de Produtores Agroextrativistas de Esperantinópolis), uma das maiores produtoras da região do Médio Mearim. O produto, tradicionalmente utilizado na culinári</w:t>
      </w:r>
      <w:r w:rsidR="00C7383A">
        <w:rPr>
          <w:rFonts w:ascii="Arial" w:hAnsi="Arial" w:cs="Arial"/>
        </w:rPr>
        <w:t>a</w:t>
      </w:r>
      <w:r w:rsidR="002C7F25" w:rsidRPr="00876D80">
        <w:rPr>
          <w:rFonts w:ascii="Arial" w:hAnsi="Arial" w:cs="Arial"/>
        </w:rPr>
        <w:t xml:space="preserve"> para produção de bolos, biscoitos e mingaus, </w:t>
      </w:r>
      <w:r w:rsidR="00C7383A">
        <w:rPr>
          <w:rFonts w:ascii="Arial" w:hAnsi="Arial" w:cs="Arial"/>
        </w:rPr>
        <w:t xml:space="preserve">inclusive na merenda escolar, </w:t>
      </w:r>
      <w:r w:rsidR="002C7F25" w:rsidRPr="00876D80">
        <w:rPr>
          <w:rFonts w:ascii="Arial" w:hAnsi="Arial" w:cs="Arial"/>
        </w:rPr>
        <w:t>também ganhou o mercado da indústria de cosméticos. </w:t>
      </w:r>
      <w:r w:rsidRPr="00876D80">
        <w:rPr>
          <w:rFonts w:ascii="Arial" w:hAnsi="Arial" w:cs="Arial"/>
        </w:rPr>
        <w:t>O</w:t>
      </w:r>
      <w:r w:rsidR="00495C74" w:rsidRPr="00876D80">
        <w:rPr>
          <w:rFonts w:ascii="Arial" w:hAnsi="Arial" w:cs="Arial"/>
        </w:rPr>
        <w:t xml:space="preserve"> mesocarpo </w:t>
      </w:r>
      <w:r w:rsidR="002C7F25" w:rsidRPr="00876D80">
        <w:rPr>
          <w:rFonts w:ascii="Arial" w:hAnsi="Arial" w:cs="Arial"/>
        </w:rPr>
        <w:t xml:space="preserve">é uma camada do </w:t>
      </w:r>
      <w:r w:rsidR="006675A2" w:rsidRPr="00876D80">
        <w:rPr>
          <w:rFonts w:ascii="Arial" w:hAnsi="Arial" w:cs="Arial"/>
        </w:rPr>
        <w:t xml:space="preserve">coco babaçu </w:t>
      </w:r>
      <w:r w:rsidR="002C7F25" w:rsidRPr="00876D80">
        <w:rPr>
          <w:rFonts w:ascii="Arial" w:hAnsi="Arial" w:cs="Arial"/>
        </w:rPr>
        <w:t xml:space="preserve">que fica entre a casca (epicarpo) e </w:t>
      </w:r>
      <w:r w:rsidR="00C7383A">
        <w:rPr>
          <w:rFonts w:ascii="Arial" w:hAnsi="Arial" w:cs="Arial"/>
        </w:rPr>
        <w:t xml:space="preserve">o </w:t>
      </w:r>
      <w:r w:rsidR="002C7F25" w:rsidRPr="00876D80">
        <w:rPr>
          <w:rFonts w:ascii="Arial" w:hAnsi="Arial" w:cs="Arial"/>
        </w:rPr>
        <w:t>endocarpo (camada mais rígida) que é triturad</w:t>
      </w:r>
      <w:r w:rsidR="00C7383A">
        <w:rPr>
          <w:rFonts w:ascii="Arial" w:hAnsi="Arial" w:cs="Arial"/>
        </w:rPr>
        <w:t>o</w:t>
      </w:r>
      <w:r w:rsidR="002C7F25" w:rsidRPr="00876D80">
        <w:rPr>
          <w:rFonts w:ascii="Arial" w:hAnsi="Arial" w:cs="Arial"/>
        </w:rPr>
        <w:t xml:space="preserve"> e transformad</w:t>
      </w:r>
      <w:r w:rsidR="00C7383A">
        <w:rPr>
          <w:rFonts w:ascii="Arial" w:hAnsi="Arial" w:cs="Arial"/>
        </w:rPr>
        <w:t>o</w:t>
      </w:r>
      <w:r w:rsidR="002C7F25" w:rsidRPr="00876D80">
        <w:rPr>
          <w:rFonts w:ascii="Arial" w:hAnsi="Arial" w:cs="Arial"/>
        </w:rPr>
        <w:t xml:space="preserve"> em </w:t>
      </w:r>
      <w:r w:rsidR="00495C74" w:rsidRPr="00876D80">
        <w:rPr>
          <w:rFonts w:ascii="Arial" w:hAnsi="Arial" w:cs="Arial"/>
        </w:rPr>
        <w:t>farinha</w:t>
      </w:r>
      <w:r w:rsidR="002C7F25" w:rsidRPr="00876D80">
        <w:rPr>
          <w:rFonts w:ascii="Arial" w:hAnsi="Arial" w:cs="Arial"/>
        </w:rPr>
        <w:t xml:space="preserve">. </w:t>
      </w:r>
      <w:r w:rsidR="00495C74" w:rsidRPr="00876D80">
        <w:rPr>
          <w:rFonts w:ascii="Arial" w:hAnsi="Arial" w:cs="Arial"/>
        </w:rPr>
        <w:t xml:space="preserve"> </w:t>
      </w:r>
    </w:p>
    <w:bookmarkEnd w:id="3"/>
    <w:p w14:paraId="554DF089" w14:textId="77777777" w:rsidR="00A85905" w:rsidRDefault="00A85905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</w:p>
    <w:p w14:paraId="7AC4780B" w14:textId="18F6F627" w:rsidR="0013150C" w:rsidRPr="00876D80" w:rsidRDefault="0013150C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r w:rsidRPr="00876D80">
        <w:rPr>
          <w:rFonts w:ascii="Arial" w:hAnsi="Arial" w:cs="Arial"/>
        </w:rPr>
        <w:t xml:space="preserve">A juventude do Médio Mearim maranhense também encontrou no babaçu inspiração e fonte de renda por meio da produção de </w:t>
      </w:r>
      <w:proofErr w:type="spellStart"/>
      <w:r w:rsidRPr="00876D80">
        <w:rPr>
          <w:rFonts w:ascii="Arial" w:hAnsi="Arial" w:cs="Arial"/>
        </w:rPr>
        <w:t>biojóias</w:t>
      </w:r>
      <w:proofErr w:type="spellEnd"/>
      <w:r w:rsidRPr="00876D80">
        <w:rPr>
          <w:rFonts w:ascii="Arial" w:hAnsi="Arial" w:cs="Arial"/>
        </w:rPr>
        <w:t xml:space="preserve"> e artesanato. </w:t>
      </w:r>
      <w:r w:rsidR="00C7383A">
        <w:rPr>
          <w:rFonts w:ascii="Arial" w:hAnsi="Arial" w:cs="Arial"/>
        </w:rPr>
        <w:t xml:space="preserve">São </w:t>
      </w:r>
      <w:r w:rsidRPr="00876D80">
        <w:rPr>
          <w:rFonts w:ascii="Arial" w:hAnsi="Arial" w:cs="Arial"/>
        </w:rPr>
        <w:t xml:space="preserve">jovens artesãos filhos e filhas </w:t>
      </w:r>
      <w:r w:rsidR="00C7383A">
        <w:rPr>
          <w:rFonts w:ascii="Arial" w:hAnsi="Arial" w:cs="Arial"/>
        </w:rPr>
        <w:t xml:space="preserve">de </w:t>
      </w:r>
      <w:r w:rsidRPr="00876D80">
        <w:rPr>
          <w:rFonts w:ascii="Arial" w:hAnsi="Arial" w:cs="Arial"/>
        </w:rPr>
        <w:t xml:space="preserve">quebradeiras de coco babaçu, organizados </w:t>
      </w:r>
      <w:r w:rsidR="00534F37" w:rsidRPr="00876D80">
        <w:rPr>
          <w:rFonts w:ascii="Arial" w:hAnsi="Arial" w:cs="Arial"/>
        </w:rPr>
        <w:t xml:space="preserve">por meio da </w:t>
      </w:r>
      <w:r w:rsidRPr="00876D80">
        <w:rPr>
          <w:rFonts w:ascii="Arial" w:hAnsi="Arial" w:cs="Arial"/>
          <w:bCs/>
          <w:iCs/>
        </w:rPr>
        <w:t>Associação de Jovens Rurais de Lago do Junco e Lago dos Rodrigues (</w:t>
      </w:r>
      <w:r w:rsidRPr="00876D80">
        <w:rPr>
          <w:rFonts w:ascii="Arial" w:hAnsi="Arial" w:cs="Arial"/>
        </w:rPr>
        <w:t xml:space="preserve">AJR), </w:t>
      </w:r>
      <w:r w:rsidR="00534F37" w:rsidRPr="00876D80">
        <w:rPr>
          <w:rFonts w:ascii="Arial" w:hAnsi="Arial" w:cs="Arial"/>
        </w:rPr>
        <w:t xml:space="preserve">também associada </w:t>
      </w:r>
      <w:r w:rsidRPr="00876D80">
        <w:rPr>
          <w:rFonts w:ascii="Arial" w:hAnsi="Arial" w:cs="Arial"/>
        </w:rPr>
        <w:t xml:space="preserve">da </w:t>
      </w:r>
      <w:proofErr w:type="spellStart"/>
      <w:r w:rsidRPr="00876D80">
        <w:rPr>
          <w:rFonts w:ascii="Arial" w:hAnsi="Arial" w:cs="Arial"/>
        </w:rPr>
        <w:t>Assema</w:t>
      </w:r>
      <w:proofErr w:type="spellEnd"/>
      <w:r w:rsidRPr="00876D80">
        <w:rPr>
          <w:rFonts w:ascii="Arial" w:hAnsi="Arial" w:cs="Arial"/>
        </w:rPr>
        <w:t xml:space="preserve">. </w:t>
      </w:r>
      <w:r w:rsidRPr="00876D80">
        <w:rPr>
          <w:rFonts w:ascii="Arial" w:hAnsi="Arial" w:cs="Arial"/>
          <w:bCs/>
          <w:iCs/>
        </w:rPr>
        <w:t>“</w:t>
      </w:r>
      <w:r w:rsidR="00C7383A">
        <w:rPr>
          <w:rFonts w:ascii="Arial" w:hAnsi="Arial" w:cs="Arial"/>
          <w:bCs/>
          <w:iCs/>
        </w:rPr>
        <w:t xml:space="preserve">É </w:t>
      </w:r>
      <w:r w:rsidR="00C7383A" w:rsidRPr="00876D80">
        <w:rPr>
          <w:rFonts w:ascii="Arial" w:hAnsi="Arial" w:cs="Arial"/>
        </w:rPr>
        <w:t>uma produção que valoriza a nossa cultura</w:t>
      </w:r>
      <w:r w:rsidR="00C7383A">
        <w:rPr>
          <w:rFonts w:ascii="Arial" w:hAnsi="Arial" w:cs="Arial"/>
        </w:rPr>
        <w:t xml:space="preserve"> do babaçu. Este ano queremos aumentar a produção e </w:t>
      </w:r>
      <w:r w:rsidRPr="00876D80">
        <w:rPr>
          <w:rFonts w:ascii="Arial" w:hAnsi="Arial" w:cs="Arial"/>
        </w:rPr>
        <w:t>desenvolve</w:t>
      </w:r>
      <w:r w:rsidR="00C7383A">
        <w:rPr>
          <w:rFonts w:ascii="Arial" w:hAnsi="Arial" w:cs="Arial"/>
        </w:rPr>
        <w:t>r</w:t>
      </w:r>
      <w:r w:rsidRPr="00876D80">
        <w:rPr>
          <w:rFonts w:ascii="Arial" w:hAnsi="Arial" w:cs="Arial"/>
        </w:rPr>
        <w:t xml:space="preserve"> novas peças</w:t>
      </w:r>
      <w:r w:rsidR="00C75D18">
        <w:rPr>
          <w:rFonts w:ascii="Arial" w:hAnsi="Arial" w:cs="Arial"/>
        </w:rPr>
        <w:t xml:space="preserve"> como bolsas e porta-retratos</w:t>
      </w:r>
      <w:r w:rsidRPr="00876D80">
        <w:rPr>
          <w:rFonts w:ascii="Arial" w:hAnsi="Arial" w:cs="Arial"/>
        </w:rPr>
        <w:t xml:space="preserve">. </w:t>
      </w:r>
      <w:r w:rsidR="00534F37" w:rsidRPr="00876D80">
        <w:rPr>
          <w:rFonts w:ascii="Arial" w:hAnsi="Arial" w:cs="Arial"/>
        </w:rPr>
        <w:t>Q</w:t>
      </w:r>
      <w:r w:rsidRPr="00876D80">
        <w:rPr>
          <w:rFonts w:ascii="Arial" w:hAnsi="Arial" w:cs="Arial"/>
        </w:rPr>
        <w:t xml:space="preserve">ueremos também atrair mais jovens para </w:t>
      </w:r>
      <w:r w:rsidR="00C7383A">
        <w:rPr>
          <w:rFonts w:ascii="Arial" w:hAnsi="Arial" w:cs="Arial"/>
        </w:rPr>
        <w:t xml:space="preserve">o processo produtivo para que possam ter </w:t>
      </w:r>
      <w:r w:rsidR="00534F37" w:rsidRPr="00876D80">
        <w:rPr>
          <w:rFonts w:ascii="Arial" w:hAnsi="Arial" w:cs="Arial"/>
        </w:rPr>
        <w:t>renda</w:t>
      </w:r>
      <w:r w:rsidRPr="00876D80">
        <w:rPr>
          <w:rFonts w:ascii="Arial" w:hAnsi="Arial" w:cs="Arial"/>
        </w:rPr>
        <w:t xml:space="preserve"> extra com”, observa a integrante da AJR</w:t>
      </w:r>
      <w:r w:rsidR="00C7383A">
        <w:rPr>
          <w:rFonts w:ascii="Arial" w:hAnsi="Arial" w:cs="Arial"/>
        </w:rPr>
        <w:t>,</w:t>
      </w:r>
      <w:r w:rsidRPr="00876D80">
        <w:rPr>
          <w:rFonts w:ascii="Arial" w:hAnsi="Arial" w:cs="Arial"/>
        </w:rPr>
        <w:t xml:space="preserve"> Vera Lúcia</w:t>
      </w:r>
      <w:r w:rsidR="00534F37" w:rsidRPr="00876D80">
        <w:rPr>
          <w:rFonts w:ascii="Arial" w:hAnsi="Arial" w:cs="Arial"/>
        </w:rPr>
        <w:t>. Criada em 2002, a AJR tem como</w:t>
      </w:r>
      <w:r w:rsidR="00876D80" w:rsidRPr="00876D80">
        <w:rPr>
          <w:rFonts w:ascii="Arial" w:hAnsi="Arial" w:cs="Arial"/>
        </w:rPr>
        <w:t xml:space="preserve"> objetivo principal </w:t>
      </w:r>
      <w:r w:rsidR="00534F37" w:rsidRPr="00876D80">
        <w:rPr>
          <w:rFonts w:ascii="Arial" w:hAnsi="Arial" w:cs="Arial"/>
        </w:rPr>
        <w:t xml:space="preserve">organizar e fortalecer a juventude do campo em busca do acesso às políticas públicas de educação. </w:t>
      </w:r>
    </w:p>
    <w:bookmarkEnd w:id="4"/>
    <w:p w14:paraId="01E8DE5F" w14:textId="77777777" w:rsidR="00A85905" w:rsidRDefault="00A85905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</w:p>
    <w:p w14:paraId="3527AD51" w14:textId="2A11A4B8" w:rsidR="00847AC2" w:rsidRDefault="00847AC2" w:rsidP="00FA6EBB">
      <w:pPr>
        <w:pStyle w:val="NormalWeb"/>
        <w:spacing w:before="0" w:beforeAutospacing="0" w:after="0" w:afterAutospacing="0" w:line="340" w:lineRule="exact"/>
        <w:ind w:left="284"/>
        <w:jc w:val="both"/>
        <w:rPr>
          <w:rFonts w:ascii="Arial" w:hAnsi="Arial" w:cs="Arial"/>
        </w:rPr>
      </w:pPr>
      <w:r w:rsidRPr="00876D80">
        <w:rPr>
          <w:rFonts w:ascii="Arial" w:hAnsi="Arial" w:cs="Arial"/>
        </w:rPr>
        <w:t>Como incentivo à cadeia de valor</w:t>
      </w:r>
      <w:r w:rsidR="005A646D" w:rsidRPr="00876D80">
        <w:rPr>
          <w:rFonts w:ascii="Arial" w:hAnsi="Arial" w:cs="Arial"/>
        </w:rPr>
        <w:t xml:space="preserve"> agregado</w:t>
      </w:r>
      <w:r w:rsidRPr="00876D80">
        <w:rPr>
          <w:rFonts w:ascii="Arial" w:hAnsi="Arial" w:cs="Arial"/>
        </w:rPr>
        <w:t xml:space="preserve"> do babaçu, os produtos das organizações e famílias apoiadas pela </w:t>
      </w:r>
      <w:proofErr w:type="spellStart"/>
      <w:r w:rsidRPr="00876D80">
        <w:rPr>
          <w:rFonts w:ascii="Arial" w:hAnsi="Arial" w:cs="Arial"/>
        </w:rPr>
        <w:t>Assema</w:t>
      </w:r>
      <w:proofErr w:type="spellEnd"/>
      <w:r w:rsidRPr="00876D80">
        <w:rPr>
          <w:rFonts w:ascii="Arial" w:hAnsi="Arial" w:cs="Arial"/>
        </w:rPr>
        <w:t xml:space="preserve"> são de base agroecológica, </w:t>
      </w:r>
      <w:r w:rsidRPr="00876D80">
        <w:rPr>
          <w:rFonts w:ascii="Arial" w:hAnsi="Arial" w:cs="Arial"/>
        </w:rPr>
        <w:lastRenderedPageBreak/>
        <w:t>livres de contaminantes intencionais, comercializados de forma justa visando assegurar renda para os produtores e produtoras agroextrativistas</w:t>
      </w:r>
      <w:r w:rsidR="005A5E5B">
        <w:rPr>
          <w:rFonts w:ascii="Arial" w:hAnsi="Arial" w:cs="Arial"/>
        </w:rPr>
        <w:t>.</w:t>
      </w:r>
      <w:bookmarkStart w:id="5" w:name="_GoBack"/>
      <w:bookmarkEnd w:id="5"/>
    </w:p>
    <w:bookmarkEnd w:id="1"/>
    <w:p w14:paraId="1A9FEA2A" w14:textId="341820F9" w:rsidR="00847AC2" w:rsidRDefault="00847AC2" w:rsidP="00B3614D">
      <w:pPr>
        <w:rPr>
          <w:sz w:val="24"/>
          <w:szCs w:val="24"/>
        </w:rPr>
      </w:pPr>
    </w:p>
    <w:p w14:paraId="1CB5CB93" w14:textId="51C4BCC9" w:rsidR="00FA6EBB" w:rsidRPr="00FA6EBB" w:rsidRDefault="00FA6EBB" w:rsidP="00B3614D">
      <w:pPr>
        <w:rPr>
          <w:i/>
          <w:sz w:val="24"/>
          <w:szCs w:val="24"/>
        </w:rPr>
      </w:pPr>
      <w:r w:rsidRPr="00FA6EBB">
        <w:rPr>
          <w:i/>
          <w:sz w:val="24"/>
          <w:szCs w:val="24"/>
        </w:rPr>
        <w:t xml:space="preserve">Por </w:t>
      </w:r>
      <w:proofErr w:type="spellStart"/>
      <w:r w:rsidRPr="00FA6EBB">
        <w:rPr>
          <w:i/>
          <w:sz w:val="24"/>
          <w:szCs w:val="24"/>
        </w:rPr>
        <w:t>Franci</w:t>
      </w:r>
      <w:proofErr w:type="spellEnd"/>
      <w:r w:rsidRPr="00FA6EBB">
        <w:rPr>
          <w:i/>
          <w:sz w:val="24"/>
          <w:szCs w:val="24"/>
        </w:rPr>
        <w:t xml:space="preserve"> </w:t>
      </w:r>
      <w:proofErr w:type="spellStart"/>
      <w:r w:rsidRPr="00FA6EBB">
        <w:rPr>
          <w:i/>
          <w:sz w:val="24"/>
          <w:szCs w:val="24"/>
        </w:rPr>
        <w:t>Monteles</w:t>
      </w:r>
      <w:proofErr w:type="spellEnd"/>
      <w:r w:rsidRPr="00FA6EBB">
        <w:rPr>
          <w:i/>
          <w:sz w:val="24"/>
          <w:szCs w:val="24"/>
        </w:rPr>
        <w:t xml:space="preserve">, da assessoria de Comunicação da </w:t>
      </w:r>
      <w:proofErr w:type="spellStart"/>
      <w:r w:rsidRPr="00FA6EBB">
        <w:rPr>
          <w:i/>
          <w:sz w:val="24"/>
          <w:szCs w:val="24"/>
        </w:rPr>
        <w:t>Assema</w:t>
      </w:r>
      <w:proofErr w:type="spellEnd"/>
    </w:p>
    <w:sectPr w:rsidR="00FA6EBB" w:rsidRPr="00FA6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C2"/>
    <w:rsid w:val="000164DC"/>
    <w:rsid w:val="00091C2D"/>
    <w:rsid w:val="00110D68"/>
    <w:rsid w:val="00117A8E"/>
    <w:rsid w:val="0013150C"/>
    <w:rsid w:val="001B18AA"/>
    <w:rsid w:val="001B46D8"/>
    <w:rsid w:val="001B7C23"/>
    <w:rsid w:val="002236C6"/>
    <w:rsid w:val="002C7F25"/>
    <w:rsid w:val="003F1728"/>
    <w:rsid w:val="00495C74"/>
    <w:rsid w:val="004F2496"/>
    <w:rsid w:val="00525292"/>
    <w:rsid w:val="00534F37"/>
    <w:rsid w:val="005712E7"/>
    <w:rsid w:val="00573604"/>
    <w:rsid w:val="005A5E5B"/>
    <w:rsid w:val="005A646D"/>
    <w:rsid w:val="006675A2"/>
    <w:rsid w:val="006B2FC4"/>
    <w:rsid w:val="00724BB8"/>
    <w:rsid w:val="007E64A5"/>
    <w:rsid w:val="00847AC2"/>
    <w:rsid w:val="00876D80"/>
    <w:rsid w:val="009802D0"/>
    <w:rsid w:val="00991D1B"/>
    <w:rsid w:val="009D3B90"/>
    <w:rsid w:val="00A725D0"/>
    <w:rsid w:val="00A85905"/>
    <w:rsid w:val="00A929A2"/>
    <w:rsid w:val="00B3614D"/>
    <w:rsid w:val="00B661F1"/>
    <w:rsid w:val="00B7250A"/>
    <w:rsid w:val="00BA2B18"/>
    <w:rsid w:val="00BD7D60"/>
    <w:rsid w:val="00BF69A0"/>
    <w:rsid w:val="00C7383A"/>
    <w:rsid w:val="00C75D18"/>
    <w:rsid w:val="00CC476B"/>
    <w:rsid w:val="00D74E48"/>
    <w:rsid w:val="00E144C5"/>
    <w:rsid w:val="00ED7178"/>
    <w:rsid w:val="00F31D2D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BA05"/>
  <w15:docId w15:val="{9233FA5E-9EF6-4EA0-8AFB-D7FE0A6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47A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A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AC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Inspirar</dc:creator>
  <cp:lastModifiedBy>Thays Ferrari Puzzi</cp:lastModifiedBy>
  <cp:revision>3</cp:revision>
  <dcterms:created xsi:type="dcterms:W3CDTF">2019-09-05T16:14:00Z</dcterms:created>
  <dcterms:modified xsi:type="dcterms:W3CDTF">2019-09-05T16:24:00Z</dcterms:modified>
</cp:coreProperties>
</file>